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00815e2714da42da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 xml:space="preserve" xml:embedTrueTypeFonts="1">
  <w:body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94" w:after="5" w:line="206" w:lineRule="exact"/>
        <w:ind w:left="5555" w:right="915" w:firstLine="960"/>
        <w:jc w:val="right"/>
      </w:pPr>
      <w:r>
        <w:drawing>
          <wp:anchor simplePos="0" relativeHeight="251658272" behindDoc="0" locked="0" layoutInCell="1" allowOverlap="1">
            <wp:simplePos x="0" y="0"/>
            <wp:positionH relativeFrom="page">
              <wp:posOffset>897255</wp:posOffset>
            </wp:positionH>
            <wp:positionV relativeFrom="line">
              <wp:posOffset>52769</wp:posOffset>
            </wp:positionV>
            <wp:extent cx="2273173" cy="481965"/>
            <wp:effectExtent l="0" t="0" r="0" b="0"/>
            <wp:wrapNone/>
            <wp:docPr id="100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spect="0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73173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ianlage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Gesundheit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ca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pu</w:t>
      </w:r>
      <w:r>
        <w:rPr baseline="0" dirty="0">
          <w:rFonts w:ascii="Arial" w:hAnsi="Arial" w:eastAsia="Arial" w:cs="Arial"/>
          <w:color w:val="000000"/>
          <w:spacing w:val="3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 Merheim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ulare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2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300" w:after="9" w:line="313" w:lineRule="exact"/>
        <w:ind w:left="4745" w:right="4766" w:firstLine="0"/>
        <w:jc w:val="right"/>
      </w:pPr>
      <w:r/>
      <w:r>
        <w:rPr baseline="0" dirty="0">
          <w:rFonts w:ascii="Arial" w:hAnsi="Arial" w:eastAsia="Arial" w:cs="Arial"/>
          <w:b/>
          <w:bCs/>
          <w:color w:val="BC000A"/>
          <w:sz w:val="28"/>
          <w:szCs w:val="28"/>
          <w:lang w:val="de-DE" w:bidi="de-DE"/>
        </w:rPr>
        <w:t>Formular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13" w:lineRule="exact"/>
        <w:ind w:left="2374" w:right="0" w:firstLine="0"/>
      </w:pPr>
      <w:r/>
      <w:r>
        <w:rPr baseline="0" dirty="0">
          <w:rFonts w:ascii="Arial" w:hAnsi="Arial" w:eastAsia="Arial" w:cs="Arial"/>
          <w:b/>
          <w:bCs/>
          <w:color w:val="BC000A"/>
          <w:spacing w:val="-1"/>
          <w:sz w:val="28"/>
          <w:szCs w:val="28"/>
          <w:lang w:val="de-DE" w:bidi="de-DE"/>
        </w:rPr>
        <w:t>Erklärung zur Betriebshaftpflichtversicherung</w:t>
      </w:r>
      <w:r>
        <w:rPr>
          <w:rFonts w:ascii="Times New Roman" w:hAnsi="Times New Roman" w:eastAsia="Times New Roman" w:cs="Times New Roman"/>
          <w:sz w:val="28"/>
          <w:szCs w:val="2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39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898" w:right="837" w:firstLine="0"/>
        <w:jc w:val="both"/>
      </w:pPr>
      <w:r/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(Das Formular ist von 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z w:val="18"/>
          <w:szCs w:val="18"/>
          <w:lang w:val="de-DE" w:bidi="de-DE"/>
        </w:rPr>
        <w:t>jedem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 Bieter aus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ufüllen. Bei Bietergemeinschaften ist das Formular von jedem Mit-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glied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pacing w:val="-1"/>
          <w:sz w:val="18"/>
          <w:szCs w:val="18"/>
          <w:lang w:val="de-DE" w:bidi="de-DE"/>
        </w:rPr>
        <w:t>Bietergemeinschaf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pacing w:val="1"/>
          <w:sz w:val="18"/>
          <w:szCs w:val="18"/>
          <w:lang w:val="de-DE" w:bidi="de-DE"/>
        </w:rPr>
        <w:t>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aus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ufüllen.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Im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Fall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z w:val="18"/>
          <w:szCs w:val="18"/>
          <w:lang w:val="de-DE" w:bidi="de-DE"/>
        </w:rPr>
        <w:t>Eignungsleih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pacing w:val="2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ist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das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Formular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vo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jeweiligen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5"/>
          <w:sz w:val="18"/>
          <w:szCs w:val="18"/>
          <w:lang w:val="de-DE" w:bidi="de-DE"/>
        </w:rPr>
        <w:t>Eig-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nungsverleiher,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auf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dessen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3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Eignung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sich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Bieter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/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2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Bietergemeinschaft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beruft,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3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aus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ufüllen.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Das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5"/>
          <w:sz w:val="18"/>
          <w:szCs w:val="18"/>
          <w:lang w:val="de-DE" w:bidi="de-DE"/>
        </w:rPr>
        <w:t>For-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mular ist bei Bedarf zu vervielfältigen.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)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6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4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Zutreffendes bitte ankreuzen: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84" w:after="5" w:line="220" w:lineRule="exact"/>
        <w:ind w:left="898" w:right="0" w:firstLine="0"/>
      </w:pPr>
      <w:r/>
      <w:r>
        <w:rPr baseline="0" dirty="0">
          <w:rFonts w:ascii="MS Gothic" w:hAnsi="MS Gothic" w:eastAsia="MS Gothic" w:cs="MS Gothic"/>
          <w:color w:val="000000"/>
          <w:spacing w:val="-20"/>
          <w:sz w:val="22"/>
          <w:szCs w:val="22"/>
          <w:lang w:val="de-DE" w:bidi="de-DE"/>
        </w:rPr>
        <w:t>☐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75" w:after="5" w:line="220" w:lineRule="exact"/>
        <w:ind w:left="898" w:right="0" w:firstLine="0"/>
      </w:pPr>
      <w:r/>
      <w:r>
        <w:rPr baseline="0" dirty="0">
          <w:rFonts w:ascii="MS Gothic" w:hAnsi="MS Gothic" w:eastAsia="MS Gothic" w:cs="MS Gothic"/>
          <w:color w:val="000000"/>
          <w:spacing w:val="-20"/>
          <w:sz w:val="22"/>
          <w:szCs w:val="22"/>
          <w:lang w:val="de-DE" w:bidi="de-DE"/>
        </w:rPr>
        <w:t>☐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75" w:after="5" w:line="220" w:lineRule="exact"/>
        <w:ind w:left="898" w:right="0" w:firstLine="0"/>
      </w:pPr>
      <w:r/>
      <w:r>
        <w:rPr baseline="0" dirty="0">
          <w:rFonts w:ascii="MS Gothic" w:hAnsi="MS Gothic" w:eastAsia="MS Gothic" w:cs="MS Gothic"/>
          <w:color w:val="000000"/>
          <w:spacing w:val="-20"/>
          <w:sz w:val="22"/>
          <w:szCs w:val="22"/>
          <w:lang w:val="de-DE" w:bidi="de-DE"/>
        </w:rPr>
        <w:t>☐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75" w:after="5" w:line="220" w:lineRule="exact"/>
        <w:ind w:left="898" w:right="0" w:firstLine="0"/>
      </w:pPr>
      <w:r/>
      <w:r>
        <w:rPr baseline="0" dirty="0">
          <w:rFonts w:ascii="MS Gothic" w:hAnsi="MS Gothic" w:eastAsia="MS Gothic" w:cs="MS Gothic"/>
          <w:color w:val="000000"/>
          <w:spacing w:val="-20"/>
          <w:sz w:val="22"/>
          <w:szCs w:val="22"/>
          <w:lang w:val="de-DE" w:bidi="de-DE"/>
        </w:rPr>
        <w:t>☐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71" w:after="7" w:line="246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Einzelbiete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0" w:right="-4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Mitglied einer Biete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gemeinschaft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Eignungsverleihe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1179" w:space="447"/>
            <w:col w:w="3292" w:space="0"/>
          </w:cols>
          <w:docGrid w:linePitch="360"/>
        </w:sectPr>
        <w:spacing w:before="40" w:after="0" w:line="246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Unterauftragnehmer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54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00" w:after="0" w:line="179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16"/>
          <w:szCs w:val="16"/>
          <w:lang w:val="de-DE" w:bidi="de-DE"/>
        </w:rPr>
        <w:t>(Name des </w:t>
      </w:r>
      <w:r>
        <w:rPr baseline="0" dirty="0">
          <w:rFonts w:ascii="Arial" w:hAnsi="Arial" w:eastAsia="Arial" w:cs="Arial"/>
          <w:color w:val="000000"/>
          <w:spacing w:val="1"/>
          <w:sz w:val="16"/>
          <w:szCs w:val="16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16"/>
          <w:szCs w:val="16"/>
          <w:lang w:val="de-DE" w:bidi="de-DE"/>
        </w:rPr>
        <w:t>ieter</w:t>
      </w:r>
      <w:r>
        <w:rPr baseline="0" dirty="0">
          <w:rFonts w:ascii="Arial" w:hAnsi="Arial" w:eastAsia="Arial" w:cs="Arial"/>
          <w:color w:val="000000"/>
          <w:spacing w:val="1"/>
          <w:sz w:val="16"/>
          <w:szCs w:val="16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6"/>
          <w:szCs w:val="16"/>
          <w:lang w:val="de-DE" w:bidi="de-DE"/>
        </w:rPr>
        <w:t> / des Mitglieds der </w:t>
      </w:r>
      <w:r>
        <w:rPr baseline="0" dirty="0">
          <w:rFonts w:ascii="Arial" w:hAnsi="Arial" w:eastAsia="Arial" w:cs="Arial"/>
          <w:color w:val="000000"/>
          <w:spacing w:val="2"/>
          <w:sz w:val="16"/>
          <w:szCs w:val="16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16"/>
          <w:szCs w:val="16"/>
          <w:lang w:val="de-DE" w:bidi="de-DE"/>
        </w:rPr>
        <w:t>ietergemeinschaft / des Eignungsverleihers / des</w:t>
      </w:r>
      <w:r>
        <w:rPr baseline="0" dirty="0">
          <w:rFonts w:ascii="Arial" w:hAnsi="Arial" w:eastAsia="Arial" w:cs="Arial"/>
          <w:color w:val="000000"/>
          <w:spacing w:val="2"/>
          <w:sz w:val="16"/>
          <w:szCs w:val="16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6"/>
          <w:szCs w:val="16"/>
          <w:lang w:val="de-DE" w:bidi="de-DE"/>
        </w:rPr>
        <w:t>Unterauftragnehmer</w:t>
      </w:r>
      <w:r>
        <w:rPr baseline="0" dirty="0">
          <w:rFonts w:ascii="Arial" w:hAnsi="Arial" w:eastAsia="Arial" w:cs="Arial"/>
          <w:color w:val="000000"/>
          <w:spacing w:val="1"/>
          <w:sz w:val="16"/>
          <w:szCs w:val="16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6"/>
          <w:szCs w:val="16"/>
          <w:lang w:val="de-DE" w:bidi="de-DE"/>
        </w:rPr>
        <w:t>)  </w:t>
      </w:r>
      <w:r/>
    </w:p>
    <w:p>
      <w:pPr>
        <w:spacing w:after="43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898" w:right="833" w:firstLine="0"/>
        <w:jc w:val="both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Bieter / Die Biete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gemeinschaft / Das 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itglied der Biete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gemeinschaft / Der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Eignungsver-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leiher</w:t>
      </w:r>
      <w:r>
        <w:rPr baseline="0" dirty="0">
          <w:rFonts w:ascii="Arial" w:hAnsi="Arial" w:eastAsia="Arial" w:cs="Arial"/>
          <w:color w:val="000000"/>
          <w:spacing w:val="3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muss</w:t>
      </w:r>
      <w:r>
        <w:rPr baseline="0" dirty="0">
          <w:rFonts w:ascii="Arial" w:hAnsi="Arial" w:eastAsia="Arial" w:cs="Arial"/>
          <w:color w:val="000000"/>
          <w:spacing w:val="3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über</w:t>
      </w:r>
      <w:r>
        <w:rPr baseline="0" dirty="0">
          <w:rFonts w:ascii="Arial" w:hAnsi="Arial" w:eastAsia="Arial" w:cs="Arial"/>
          <w:color w:val="000000"/>
          <w:spacing w:val="3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eine</w:t>
      </w:r>
      <w:r>
        <w:rPr baseline="0" dirty="0">
          <w:rFonts w:ascii="Arial" w:hAnsi="Arial" w:eastAsia="Arial" w:cs="Arial"/>
          <w:color w:val="000000"/>
          <w:spacing w:val="3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Betriebshaftpflichtversicherung</w:t>
      </w:r>
      <w:r>
        <w:rPr baseline="0" dirty="0">
          <w:rFonts w:ascii="Arial" w:hAnsi="Arial" w:eastAsia="Arial" w:cs="Arial"/>
          <w:color w:val="000000"/>
          <w:spacing w:val="3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mit</w:t>
      </w:r>
      <w:r>
        <w:rPr baseline="0" dirty="0">
          <w:rFonts w:ascii="Arial" w:hAnsi="Arial" w:eastAsia="Arial" w:cs="Arial"/>
          <w:color w:val="000000"/>
          <w:spacing w:val="3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den</w:t>
      </w:r>
      <w:r>
        <w:rPr baseline="0" dirty="0">
          <w:rFonts w:ascii="Arial" w:hAnsi="Arial" w:eastAsia="Arial" w:cs="Arial"/>
          <w:color w:val="000000"/>
          <w:spacing w:val="2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folgenden</w:t>
      </w:r>
      <w:r>
        <w:rPr baseline="0" dirty="0">
          <w:rFonts w:ascii="Arial" w:hAnsi="Arial" w:eastAsia="Arial" w:cs="Arial"/>
          <w:color w:val="000000"/>
          <w:spacing w:val="2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Mindestdeckungs-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sum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pro</w:t>
      </w:r>
      <w:r>
        <w:rPr baseline="0" dirty="0">
          <w:rFonts w:ascii="Arial" w:hAnsi="Arial" w:eastAsia="Arial" w:cs="Arial"/>
          <w:b/>
          <w:bCs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Versicherungsfal</w:t>
      </w:r>
      <w:r>
        <w:rPr baseline="0" dirty="0">
          <w:rFonts w:ascii="Arial" w:hAnsi="Arial" w:eastAsia="Arial" w:cs="Arial"/>
          <w:b/>
          <w:bCs/>
          <w:color w:val="000000"/>
          <w:spacing w:val="2"/>
          <w:sz w:val="22"/>
          <w:szCs w:val="22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verfügen</w:t>
      </w:r>
      <w:r>
        <w:rPr baseline="0" dirty="0">
          <w:rFonts w:ascii="Arial" w:hAnsi="Arial" w:eastAsia="Arial" w:cs="Arial"/>
          <w:color w:val="000000"/>
          <w:spacing w:val="18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bzw.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im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Fall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angekündigten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Auftragserteilung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eine solche abschließen 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(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Mindes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t</w:t>
      </w:r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anforderung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):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tabs>
          <w:tab w:val="left" w:pos="7979"/>
        </w:tabs>
        <w:spacing w:before="49" w:after="7" w:line="269" w:lineRule="exact"/>
        <w:ind w:left="1465" w:right="0" w:firstLine="0"/>
      </w:pPr>
      <w:r/>
      <w:r>
        <w:rPr baseline="0" dirty="0">
          <w:rFonts w:ascii="Symbol" w:hAnsi="Symbol" w:eastAsia="Symbol" w:cs="Symbol"/>
          <w:color w:val="000000"/>
          <w:sz w:val="22"/>
          <w:szCs w:val="22"/>
          <w:lang w:val="de-DE" w:bidi="de-DE"/>
        </w:rPr>
        <w:t>·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 Personenschäden	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3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000.000 EUR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tabs>
          <w:tab w:val="left" w:pos="7898"/>
        </w:tabs>
        <w:spacing w:before="48" w:after="7" w:line="269" w:lineRule="exact"/>
        <w:ind w:left="1384" w:right="1338" w:firstLine="0"/>
        <w:jc w:val="right"/>
      </w:pPr>
      <w:r/>
      <w:r>
        <w:rPr baseline="0" dirty="0">
          <w:rFonts w:ascii="Symbol" w:hAnsi="Symbol" w:eastAsia="Symbol" w:cs="Symbol"/>
          <w:color w:val="000000"/>
          <w:sz w:val="22"/>
          <w:szCs w:val="22"/>
          <w:lang w:val="de-DE" w:bidi="de-DE"/>
        </w:rPr>
        <w:t>·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 Sach-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und Vermögensschäden	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3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000.000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EUR  </w:t>
      </w:r>
      <w:r/>
    </w:p>
    <w:p>
      <w:pPr>
        <w:rPr>
          <w:rFonts w:ascii="Times New Roman" w:hAnsi="Times New Roman" w:eastAsia="Times New Roman" w:cs="Times New Roman"/>
          <w:color w:val="010302"/>
        </w:rPr>
        <w:tabs>
          <w:tab w:val="left" w:pos="4438"/>
        </w:tabs>
        <w:spacing w:before="24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	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898" w:right="833" w:firstLine="0"/>
      </w:pPr>
      <w:r/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Die Maxim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i</w:t>
      </w:r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erung der Ersatzleistung pro Versicherungsjahr muss m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i</w:t>
      </w:r>
      <w:r>
        <w:rPr baseline="0" dirty="0">
          <w:rFonts w:ascii="Arial" w:hAnsi="Arial" w:eastAsia="Arial" w:cs="Arial"/>
          <w:b/>
          <w:bCs/>
          <w:color w:val="000000"/>
          <w:spacing w:val="-2"/>
          <w:sz w:val="22"/>
          <w:szCs w:val="22"/>
          <w:lang w:val="de-DE" w:bidi="de-DE"/>
        </w:rPr>
        <w:t>ndestens das Zwei-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fache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der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vorbenannten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Deckungssummen betragen.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70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Ich 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Wir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erkläre(n), dass ic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h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8"/>
          <w:sz w:val="22"/>
          <w:szCs w:val="22"/>
          <w:lang w:val="de-DE" w:bidi="de-DE"/>
        </w:rPr>
        <w:t>wir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202" w:after="0" w:line="420" w:lineRule="exact"/>
        <w:ind w:left="2329" w:right="1394" w:hanging="343"/>
      </w:pPr>
      <w:r/>
      <w:r>
        <w:rPr baseline="0" dirty="0">
          <w:rFonts w:ascii="Wingdings" w:hAnsi="Wingdings" w:eastAsia="Wingdings" w:cs="Wingdings"/>
          <w:color w:val="000000"/>
          <w:sz w:val="22"/>
          <w:szCs w:val="22"/>
          <w:lang w:val="de-DE" w:bidi="de-DE"/>
        </w:rPr>
        <w:t>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4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über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eine Betriebshaftpflichtversicherung bei der  </w:t>
      </w: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20" w:after="0" w:line="200" w:lineRule="exact"/>
        <w:ind w:left="2334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(Bitte eintragen)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60" w:after="0" w:line="246" w:lineRule="exact"/>
        <w:ind w:left="2329" w:right="0" w:firstLine="0"/>
      </w:pPr>
      <w:r/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ver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f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ügen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, die den vorstehenden Anforderungen entspricht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202" w:after="0" w:line="420" w:lineRule="exact"/>
        <w:ind w:left="2309" w:right="900" w:hanging="343"/>
      </w:pPr>
      <w:r/>
      <w:r>
        <w:rPr baseline="0" dirty="0">
          <w:rFonts w:ascii="Wingdings" w:hAnsi="Wingdings" w:eastAsia="Wingdings" w:cs="Wingdings"/>
          <w:color w:val="000000"/>
          <w:sz w:val="22"/>
          <w:szCs w:val="22"/>
          <w:lang w:val="de-DE" w:bidi="de-DE"/>
        </w:rPr>
        <w:t>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4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im Fall der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angekündigten Auftragserteilung bei de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>
        <w:br w:type="textWrapping" w:clear="all"/>
      </w:r>
      <w:r/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 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80" w:after="0" w:line="200" w:lineRule="exact"/>
        <w:ind w:left="2311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(Bitte eintragen)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1" w:after="6" w:line="222" w:lineRule="exact"/>
        <w:ind w:left="956" w:right="0" w:firstLine="0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-5"/>
          <w:sz w:val="20"/>
          <w:szCs w:val="20"/>
          <w:lang w:val="de-DE" w:bidi="de-DE"/>
        </w:rPr>
        <w:t>___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0" w:after="0" w:line="222" w:lineRule="exact"/>
        <w:ind w:left="8723" w:right="918" w:firstLine="0"/>
        <w:jc w:val="right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Seite </w:t>
      </w:r>
      <w:r>
        <w:rPr baseline="0" dirty="0">
          <w:rFonts w:ascii="Arial" w:hAnsi="Arial" w:eastAsia="Arial" w:cs="Arial"/>
          <w:b/>
          <w:bCs/>
          <w:color w:val="7E0006"/>
          <w:spacing w:val="2"/>
          <w:sz w:val="20"/>
          <w:szCs w:val="20"/>
          <w:lang w:val="de-DE" w:bidi="de-DE"/>
        </w:rPr>
        <w:t>1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color w:val="7E0006"/>
          <w:spacing w:val="-20"/>
          <w:sz w:val="20"/>
          <w:szCs w:val="20"/>
          <w:lang w:val="de-DE" w:bidi="de-DE"/>
        </w:rPr>
        <w:t>2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94" w:after="5" w:line="206" w:lineRule="exact"/>
        <w:ind w:left="5555" w:right="915" w:firstLine="960"/>
        <w:jc w:val="right"/>
      </w:pPr>
      <w:r>
        <w:drawing>
          <wp:anchor simplePos="0" relativeHeight="251658272" behindDoc="0" locked="0" layoutInCell="1" allowOverlap="1">
            <wp:simplePos x="0" y="0"/>
            <wp:positionH relativeFrom="page">
              <wp:posOffset>897255</wp:posOffset>
            </wp:positionH>
            <wp:positionV relativeFrom="line">
              <wp:posOffset>52769</wp:posOffset>
            </wp:positionV>
            <wp:extent cx="2273173" cy="481965"/>
            <wp:effectExtent l="0" t="0" r="0" b="0"/>
            <wp:wrapNone/>
            <wp:docPr id="101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1" name="Picture 100"/>
                    <pic:cNvPicPr>
                      <a:picLocks noChangeAspect="0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73173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ianlage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Gesundheit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ca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pu</w:t>
      </w:r>
      <w:r>
        <w:rPr baseline="0" dirty="0">
          <w:rFonts w:ascii="Arial" w:hAnsi="Arial" w:eastAsia="Arial" w:cs="Arial"/>
          <w:color w:val="000000"/>
          <w:spacing w:val="3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 Merheim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ulare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2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4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2330" w:right="834" w:firstLine="0"/>
      </w:pPr>
      <w:r/>
      <w:r>
        <w:rPr baseline="0" dirty="0">
          <w:rFonts w:ascii="Arial" w:hAnsi="Arial" w:eastAsia="Arial" w:cs="Arial"/>
          <w:color w:val="000000"/>
          <w:spacing w:val="-12"/>
          <w:sz w:val="22"/>
          <w:szCs w:val="22"/>
          <w:lang w:val="de-DE" w:bidi="de-DE"/>
        </w:rPr>
        <w:t> eine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Betriebshaf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pflichtversicherung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mindestens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mit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den</w:t>
      </w:r>
      <w:r>
        <w:rPr baseline="0" dirty="0">
          <w:rFonts w:ascii="Arial" w:hAnsi="Arial" w:eastAsia="Arial" w:cs="Arial"/>
          <w:color w:val="000000"/>
          <w:spacing w:val="1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folgenden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3"/>
          <w:sz w:val="22"/>
          <w:szCs w:val="22"/>
          <w:lang w:val="de-DE" w:bidi="de-DE"/>
        </w:rPr>
        <w:t>Deckungs-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sum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en pro Versicherungsfall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color w:val="010302"/>
        </w:rPr>
        <w:tabs>
          <w:tab w:val="left" w:pos="7618"/>
        </w:tabs>
        <w:spacing w:before="49" w:after="7" w:line="269" w:lineRule="exact"/>
        <w:ind w:left="3058" w:right="0" w:hanging="36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Personenschäden	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3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000.000 EUR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color w:val="010302"/>
        </w:rPr>
        <w:tabs>
          <w:tab w:val="left" w:pos="7558"/>
        </w:tabs>
        <w:spacing w:before="48" w:after="7" w:line="269" w:lineRule="exact"/>
        <w:ind w:left="2998" w:right="1338" w:hanging="360"/>
        <w:jc w:val="right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Sach-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und Vermögensschäden	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3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000.000 EUR  </w:t>
      </w:r>
      <w:r/>
    </w:p>
    <w:p>
      <w:pPr>
        <w:rPr>
          <w:rFonts w:ascii="Times New Roman" w:hAnsi="Times New Roman" w:eastAsia="Times New Roman" w:cs="Times New Roman"/>
          <w:color w:val="010302"/>
        </w:rPr>
        <w:tabs>
          <w:tab w:val="left" w:pos="3042"/>
        </w:tabs>
        <w:spacing w:before="200" w:after="0" w:line="246" w:lineRule="exact"/>
        <w:ind w:left="2337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	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2337" w:right="835" w:firstLine="0"/>
        <w:jc w:val="both"/>
      </w:pPr>
      <w:r/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unverzüglich</w:t>
      </w:r>
      <w:r>
        <w:rPr baseline="0" dirty="0">
          <w:rFonts w:ascii="Arial" w:hAnsi="Arial" w:eastAsia="Arial" w:cs="Arial"/>
          <w:color w:val="000000"/>
          <w:spacing w:val="8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und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noch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vor</w:t>
      </w:r>
      <w:r>
        <w:rPr baseline="0" dirty="0">
          <w:rFonts w:ascii="Arial" w:hAnsi="Arial" w:eastAsia="Arial" w:cs="Arial"/>
          <w:color w:val="000000"/>
          <w:spacing w:val="8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Zuschlagserteilung</w:t>
      </w:r>
      <w:r>
        <w:rPr baseline="0" dirty="0">
          <w:rFonts w:ascii="Arial" w:hAnsi="Arial" w:eastAsia="Arial" w:cs="Arial"/>
          <w:color w:val="000000"/>
          <w:spacing w:val="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abschließen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werde(n</w:t>
      </w:r>
      <w:r>
        <w:rPr baseline="0" dirty="0">
          <w:rFonts w:ascii="Arial" w:hAnsi="Arial" w:eastAsia="Arial" w:cs="Arial"/>
          <w:b/>
          <w:bCs/>
          <w:color w:val="000000"/>
          <w:spacing w:val="2"/>
          <w:sz w:val="22"/>
          <w:szCs w:val="22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5"/>
          <w:sz w:val="22"/>
          <w:szCs w:val="22"/>
          <w:lang w:val="de-DE" w:bidi="de-DE"/>
        </w:rPr>
        <w:t>wobei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4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Maximierung</w:t>
      </w:r>
      <w:r>
        <w:rPr baseline="0" dirty="0">
          <w:rFonts w:ascii="Arial" w:hAnsi="Arial" w:eastAsia="Arial" w:cs="Arial"/>
          <w:b/>
          <w:bCs/>
          <w:color w:val="000000"/>
          <w:spacing w:val="4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der</w:t>
      </w:r>
      <w:r>
        <w:rPr baseline="0" dirty="0">
          <w:rFonts w:ascii="Arial" w:hAnsi="Arial" w:eastAsia="Arial" w:cs="Arial"/>
          <w:b/>
          <w:bCs/>
          <w:color w:val="000000"/>
          <w:spacing w:val="44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Ersatz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l</w:t>
      </w:r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eistung</w:t>
      </w:r>
      <w:r>
        <w:rPr baseline="0" dirty="0">
          <w:rFonts w:ascii="Arial" w:hAnsi="Arial" w:eastAsia="Arial" w:cs="Arial"/>
          <w:b/>
          <w:bCs/>
          <w:color w:val="000000"/>
          <w:spacing w:val="4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pro</w:t>
      </w:r>
      <w:r>
        <w:rPr baseline="0" dirty="0">
          <w:rFonts w:ascii="Arial" w:hAnsi="Arial" w:eastAsia="Arial" w:cs="Arial"/>
          <w:b/>
          <w:bCs/>
          <w:color w:val="000000"/>
          <w:spacing w:val="48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Versicherungsjahr</w:t>
      </w:r>
      <w:r>
        <w:rPr baseline="0" dirty="0">
          <w:rFonts w:ascii="Arial" w:hAnsi="Arial" w:eastAsia="Arial" w:cs="Arial"/>
          <w:b/>
          <w:bCs/>
          <w:color w:val="000000"/>
          <w:spacing w:val="4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-3"/>
          <w:sz w:val="22"/>
          <w:szCs w:val="22"/>
          <w:lang w:val="de-DE" w:bidi="de-DE"/>
        </w:rPr>
        <w:t>mindestens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das Zweifache der vorbenannten Deckungssummen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betragen wird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 </w:t>
      </w:r>
      <w:r/>
    </w:p>
    <w:p>
      <w:pPr>
        <w:spacing w:after="32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299" w:lineRule="exact"/>
        <w:ind w:left="898" w:right="834" w:firstLine="0"/>
        <w:jc w:val="both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Ein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entsprechende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Nachweis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über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das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Bestehen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den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Abschluss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einer entsprechenden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7"/>
          <w:sz w:val="22"/>
          <w:szCs w:val="22"/>
          <w:lang w:val="de-DE" w:bidi="de-DE"/>
        </w:rPr>
        <w:t>Be-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triebshaftpflichtversicherung bzw. ein Bereitschaftsnachweis der Versicherung über einen ent-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sprechenden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Abschluss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im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Auftragsfalle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ist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nur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auf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A</w:t>
      </w:r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nforderung</w:t>
      </w:r>
      <w:r>
        <w:rPr baseline="0" dirty="0">
          <w:rFonts w:ascii="Arial" w:hAnsi="Arial" w:eastAsia="Arial" w:cs="Arial"/>
          <w:b/>
          <w:bCs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d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e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s</w:t>
      </w:r>
      <w:r>
        <w:rPr baseline="0" dirty="0">
          <w:rFonts w:ascii="Arial" w:hAnsi="Arial" w:eastAsia="Arial" w:cs="Arial"/>
          <w:b/>
          <w:bCs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A</w:t>
      </w:r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uftraggebe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4"/>
          <w:sz w:val="22"/>
          <w:szCs w:val="22"/>
          <w:lang w:val="de-DE" w:bidi="de-DE"/>
        </w:rPr>
        <w:t>inner-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halb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von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5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Kalendertagen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vorzulegen.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Mir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uns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ist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bekannt,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dass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mein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unser</w:t>
      </w:r>
      <w:r>
        <w:rPr baseline="0" dirty="0">
          <w:rFonts w:ascii="Arial" w:hAnsi="Arial" w:eastAsia="Arial" w:cs="Arial"/>
          <w:color w:val="000000"/>
          <w:spacing w:val="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Angebot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7"/>
          <w:sz w:val="22"/>
          <w:szCs w:val="22"/>
          <w:lang w:val="de-DE" w:bidi="de-DE"/>
        </w:rPr>
        <w:t>bei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Einreichung eines verspäte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 oder nicht den Anforderungen entsprechenden Nachweises aus-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geschlossen werden kann.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29" w:after="6" w:line="200" w:lineRule="exact"/>
        <w:ind w:left="898" w:right="0" w:firstLine="0"/>
      </w:pPr>
      <w:r/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z w:val="18"/>
          <w:szCs w:val="18"/>
          <w:lang w:val="de-DE" w:bidi="de-DE"/>
        </w:rPr>
        <w:t>Hinweis: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pgSz w:w="11906" w:h="16838"/>
          <w:pgMar w:top="343" w:right="500" w:bottom="275" w:left="500" w:header="708" w:footer="708" w:gutter="0"/>
          <w:docGrid w:linePitch="360"/>
        </w:sectPr>
        <w:spacing w:before="112" w:after="0" w:line="300" w:lineRule="exact"/>
        <w:ind w:left="898" w:right="839" w:firstLine="0"/>
        <w:jc w:val="both"/>
      </w:pPr>
      <w:r/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Bei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Bietergemein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chaften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mu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ss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Ver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herungs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chut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im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Umfang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genannten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Minde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thöhen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entweder</w:t>
      </w:r>
      <w:r>
        <w:rPr baseline="0" dirty="0">
          <w:rFonts w:ascii="Arial" w:hAnsi="Arial" w:eastAsia="Arial" w:cs="Arial"/>
          <w:i/>
          <w:iCs/>
          <w:color w:val="000000"/>
          <w:spacing w:val="1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5"/>
          <w:sz w:val="18"/>
          <w:szCs w:val="18"/>
          <w:lang w:val="de-DE" w:bidi="de-DE"/>
        </w:rPr>
        <w:t>für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jede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Mitglied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be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tehen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b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w.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für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den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Auftrag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fall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uge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hert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werden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oder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aber eine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ent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pre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hende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Versi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pacing w:val="-3"/>
          <w:sz w:val="18"/>
          <w:szCs w:val="18"/>
          <w:lang w:val="de-DE" w:bidi="de-DE"/>
        </w:rPr>
        <w:t>herung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der Bietergemeins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haft / Arbeit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gemeins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pacing w:val="4"/>
          <w:sz w:val="18"/>
          <w:szCs w:val="18"/>
          <w:lang w:val="de-DE" w:bidi="de-DE"/>
        </w:rPr>
        <w:t>h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aft im Auftrag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falle al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2"/>
          <w:sz w:val="18"/>
          <w:szCs w:val="18"/>
          <w:lang w:val="de-DE" w:bidi="de-DE"/>
        </w:rPr>
        <w:t> sol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her bestehen b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w. für den Auftrag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-1"/>
          <w:sz w:val="18"/>
          <w:szCs w:val="18"/>
          <w:lang w:val="de-DE" w:bidi="de-DE"/>
        </w:rPr>
        <w:t>fall 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i/>
          <w:iCs/>
          <w:color w:val="000000"/>
          <w:spacing w:val="-6"/>
          <w:sz w:val="18"/>
          <w:szCs w:val="18"/>
          <w:lang w:val="de-DE" w:bidi="de-DE"/>
        </w:rPr>
        <w:t>uge-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ichert</w:t>
      </w:r>
      <w:r>
        <w:rPr baseline="0" dirty="0">
          <w:rFonts w:ascii="Arial" w:hAnsi="Arial" w:eastAsia="Arial" w:cs="Arial"/>
          <w:i/>
          <w:iCs/>
          <w:color w:val="000000"/>
          <w:spacing w:val="3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werden.</w:t>
      </w:r>
      <w:r>
        <w:rPr baseline="0" dirty="0">
          <w:rFonts w:ascii="Arial" w:hAnsi="Arial" w:eastAsia="Arial" w:cs="Arial"/>
          <w:i/>
          <w:iCs/>
          <w:color w:val="000000"/>
          <w:spacing w:val="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Ungeachtet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geford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rten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Eigenerklärung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eingereicht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Versicherungsnachweise,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6"/>
          <w:sz w:val="18"/>
          <w:szCs w:val="18"/>
          <w:lang w:val="de-DE" w:bidi="de-DE"/>
        </w:rPr>
        <w:t>den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vorbenannt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n Anforderungen nicht genügen, können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um Ausschluss des Angebots füh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6"/>
          <w:sz w:val="18"/>
          <w:szCs w:val="18"/>
          <w:lang w:val="de-DE" w:bidi="de-DE"/>
        </w:rPr>
        <w:t>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en.</w:t>
      </w:r>
      <w:r>
        <w:rPr baseline="0" dirty="0">
          <w:rFonts w:ascii="Arial" w:hAnsi="Arial" w:eastAsia="Arial" w:cs="Arial"/>
          <w:b/>
          <w:bCs/>
          <w:color w:val="000000"/>
          <w:sz w:val="18"/>
          <w:szCs w:val="18"/>
          <w:lang w:val="de-DE" w:bidi="de-DE"/>
        </w:rPr>
        <w:t>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04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tabs>
          <w:tab w:val="left" w:pos="3730"/>
        </w:tabs>
        <w:spacing w:before="80" w:after="0" w:line="200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(Ort, Datu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)	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04" w:after="7" w:line="246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80" w:after="0" w:line="200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(Per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on (Vo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- und Na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hna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e) de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 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4141" w:space="1026"/>
            <w:col w:w="4079" w:space="0"/>
          </w:cols>
          <w:docGrid w:linePitch="360"/>
        </w:sectPr>
        <w:spacing w:before="60" w:after="0" w:line="237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lärenden und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hre Fun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tion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im</w:t>
      </w:r>
      <w:r>
        <w:rPr baseline="0" dirty="0">
          <w:rFonts w:ascii="Arial" w:hAnsi="Arial" w:eastAsia="Arial" w:cs="Arial"/>
          <w:color w:val="000000"/>
          <w:spacing w:val="3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Unterneh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en)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22"/>
          <w:szCs w:val="22"/>
          <w:lang w:val="de-DE" w:bidi="de-DE"/>
        </w:rPr>
        <w:t>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86" w:after="6" w:line="222" w:lineRule="exact"/>
        <w:ind w:left="956" w:right="0" w:firstLine="0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-5"/>
          <w:sz w:val="20"/>
          <w:szCs w:val="20"/>
          <w:lang w:val="de-DE" w:bidi="de-DE"/>
        </w:rPr>
        <w:t>___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0" w:after="0" w:line="222" w:lineRule="exact"/>
        <w:ind w:left="8723" w:right="918" w:firstLine="0"/>
        <w:jc w:val="right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Seite </w:t>
      </w:r>
      <w:r>
        <w:rPr baseline="0" dirty="0">
          <w:rFonts w:ascii="Arial" w:hAnsi="Arial" w:eastAsia="Arial" w:cs="Arial"/>
          <w:b/>
          <w:bCs/>
          <w:color w:val="7E0006"/>
          <w:spacing w:val="2"/>
          <w:sz w:val="20"/>
          <w:szCs w:val="20"/>
          <w:lang w:val="de-DE" w:bidi="de-DE"/>
        </w:rPr>
        <w:t>2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color w:val="7E0006"/>
          <w:spacing w:val="-20"/>
          <w:sz w:val="20"/>
          <w:szCs w:val="20"/>
          <w:lang w:val="de-DE" w:bidi="de-DE"/>
        </w:rPr>
        <w:t>2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r/>
    </w:p>
    <w:sectPr>
      <w:type w:val="continuous"/>
      <w:pgSz w:w="11906" w:h="16838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>
    <w:multiLevelType w:val="hybridMultilevel"/>
    <w:lvl w:ilvl="0">
      <w:start w:val="0"/>
      <w:numFmt w:val="bullet"/>
      <w:lvlText w:val="·"/>
      <w:lvlJc w:val="left"/>
      <w:pPr>
        <w:ind w:left="0" w:hanging="363"/>
      </w:pPr>
      <w:rPr>
        <w:rFonts w:hint="default" w:ascii="Symbol" w:hAnsi="Symbol" w:eastAsia="Symbol" w:cs="Symbol"/>
        <w:w w:val="99"/>
        <w:sz w:val="22"/>
        <w:szCs w:val="22"/>
        <w:lang w:val="en-US" w:eastAsia="en-US" w:bidi="en-US"/>
      </w:rPr>
    </w:lvl>
    <w:lvl w:ilvl="1">
      <w:start w:val="0"/>
      <w:numFmt w:val="bullet"/>
      <w:lvlText w:val="·"/>
      <w:lvlJc w:val="left"/>
      <w:pPr>
        <w:ind w:left="968" w:hanging="363"/>
      </w:pPr>
      <w:rPr>
        <w:rFonts w:hint="default" w:ascii="Symbol" w:hAnsi="Symbol" w:eastAsia="Symbol" w:cs="Symbol"/>
        <w:w w:val="99"/>
        <w:sz w:val="22"/>
        <w:szCs w:val="22"/>
        <w:lang w:val="en-US" w:eastAsia="en-US" w:bidi="en-US"/>
      </w:rPr>
    </w:lvl>
    <w:lvl w:ilvl="2">
      <w:start w:val="0"/>
      <w:numFmt w:val="bullet"/>
      <w:lvlText w:val="·"/>
      <w:lvlJc w:val="left"/>
      <w:pPr>
        <w:ind w:left="1936" w:hanging="363"/>
      </w:pPr>
      <w:rPr>
        <w:rFonts w:hint="default" w:ascii="Symbol" w:hAnsi="Symbol" w:eastAsia="Symbol" w:cs="Symbol"/>
        <w:w w:val="99"/>
        <w:sz w:val="22"/>
        <w:szCs w:val="22"/>
        <w:lang w:val="en-US" w:eastAsia="en-US" w:bidi="en-US"/>
      </w:rPr>
    </w:lvl>
    <w:lvl w:ilvl="3">
      <w:start w:val="0"/>
      <w:numFmt w:val="bullet"/>
      <w:lvlText w:val="·"/>
      <w:lvlJc w:val="left"/>
      <w:pPr>
        <w:ind w:left="2904" w:hanging="363"/>
      </w:pPr>
      <w:rPr>
        <w:rFonts w:hint="default" w:ascii="Symbol" w:hAnsi="Symbol" w:eastAsia="Symbol" w:cs="Symbol"/>
        <w:w w:val="99"/>
        <w:sz w:val="22"/>
        <w:szCs w:val="22"/>
        <w:lang w:val="en-US" w:eastAsia="en-US" w:bidi="en-US"/>
      </w:rPr>
    </w:lvl>
    <w:lvl w:ilvl="4">
      <w:start w:val="0"/>
      <w:numFmt w:val="bullet"/>
      <w:lvlText w:val="·"/>
      <w:lvlJc w:val="left"/>
      <w:pPr>
        <w:ind w:left="3872" w:hanging="363"/>
      </w:pPr>
      <w:rPr>
        <w:rFonts w:hint="default" w:ascii="Symbol" w:hAnsi="Symbol" w:eastAsia="Symbol" w:cs="Symbol"/>
        <w:w w:val="99"/>
        <w:sz w:val="22"/>
        <w:szCs w:val="22"/>
        <w:lang w:val="en-US" w:eastAsia="en-US" w:bidi="en-US"/>
      </w:rPr>
    </w:lvl>
    <w:lvl w:ilvl="5">
      <w:start w:val="0"/>
      <w:numFmt w:val="bullet"/>
      <w:lvlText w:val="·"/>
      <w:lvlJc w:val="left"/>
      <w:pPr>
        <w:ind w:left="4840" w:hanging="363"/>
      </w:pPr>
      <w:rPr>
        <w:rFonts w:hint="default" w:ascii="Symbol" w:hAnsi="Symbol" w:eastAsia="Symbol" w:cs="Symbol"/>
        <w:w w:val="99"/>
        <w:sz w:val="22"/>
        <w:szCs w:val="22"/>
        <w:lang w:val="en-US" w:eastAsia="en-US" w:bidi="en-US"/>
      </w:rPr>
    </w:lvl>
    <w:lvl w:ilvl="6">
      <w:start w:val="0"/>
      <w:numFmt w:val="bullet"/>
      <w:lvlText w:val="·"/>
      <w:lvlJc w:val="left"/>
      <w:pPr>
        <w:ind w:left="5808" w:hanging="363"/>
      </w:pPr>
      <w:rPr>
        <w:rFonts w:hint="default" w:ascii="Symbol" w:hAnsi="Symbol" w:eastAsia="Symbol" w:cs="Symbol"/>
        <w:w w:val="99"/>
        <w:sz w:val="22"/>
        <w:szCs w:val="22"/>
        <w:lang w:val="en-US" w:eastAsia="en-US" w:bidi="en-US"/>
      </w:rPr>
    </w:lvl>
    <w:lvl w:ilvl="7">
      <w:start w:val="0"/>
      <w:numFmt w:val="bullet"/>
      <w:lvlText w:val="·"/>
      <w:lvlJc w:val="left"/>
      <w:pPr>
        <w:ind w:left="6776" w:hanging="363"/>
      </w:pPr>
      <w:rPr>
        <w:rFonts w:hint="default" w:ascii="Symbol" w:hAnsi="Symbol" w:eastAsia="Symbol" w:cs="Symbol"/>
        <w:w w:val="99"/>
        <w:sz w:val="22"/>
        <w:szCs w:val="22"/>
        <w:lang w:val="en-US" w:eastAsia="en-US" w:bidi="en-US"/>
      </w:rPr>
    </w:lvl>
    <w:lvl w:ilvl="8">
      <w:start w:val="0"/>
      <w:numFmt w:val="bullet"/>
      <w:lvlText w:val="·"/>
      <w:lvlJc w:val="left"/>
      <w:pPr>
        <w:ind w:left="7744" w:hanging="363"/>
      </w:pPr>
      <w:rPr>
        <w:rFonts w:hint="default" w:ascii="Symbol" w:hAnsi="Symbol" w:eastAsia="Symbol" w:cs="Symbol"/>
        <w:w w:val="99"/>
        <w:sz w:val="22"/>
        <w:szCs w:val="22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159"/>
      <w:ind w:left="511"/>
    </w:pPr>
    <w:rPr>
      <w:rFonts w:ascii="Algerian" w:hAnsi="Algerian" w:eastAsia="Algerian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  <w:style w:type="table" w:styleId="TableGrid">
    <w:name w:val="Table Grid"/>
    <w:basedOn w:val="TableNormal"/>
    <w:uiPriority w:val="59"/>
    <w:rsid w:val="00D96C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7" Type="http://schemas.openxmlformats.org/officeDocument/2006/relationships/numbering" Target="numbering.xml"/><Relationship Id="rId100" Type="http://schemas.openxmlformats.org/officeDocument/2006/relationships/image" Target="media/image100.png"/><Relationship Id="rId101" Type="http://schemas.openxmlformats.org/officeDocument/2006/relationships/image" Target="media/image10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Times New Roman"/>
        <a:cs typeface="Times New Roman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2026-09-11T12:05:05Z</dcterms:created>
  <dcterms:modified xsi:type="dcterms:W3CDTF">2026-09-11T12:05:05Z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